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9AFC" w14:textId="10F32EDD" w:rsidR="005A1EBC" w:rsidRDefault="005A1EBC">
      <w:r>
        <w:t>November 21, 2022</w:t>
      </w:r>
    </w:p>
    <w:p w14:paraId="21760B5E" w14:textId="77777777" w:rsidR="00EB6C60" w:rsidRDefault="00EB6C60"/>
    <w:p w14:paraId="7F30179F" w14:textId="02E189F4" w:rsidR="005A1EBC" w:rsidRDefault="005A1EBC">
      <w:r>
        <w:t xml:space="preserve">Dr. Paula </w:t>
      </w:r>
      <w:proofErr w:type="spellStart"/>
      <w:r>
        <w:t>Mellom</w:t>
      </w:r>
      <w:proofErr w:type="spellEnd"/>
    </w:p>
    <w:p w14:paraId="62177B7D" w14:textId="2C2B7C5C" w:rsidR="005A1EBC" w:rsidRDefault="00EB6C60">
      <w:r>
        <w:t>G3 Aderhold Hall</w:t>
      </w:r>
    </w:p>
    <w:p w14:paraId="325369C9" w14:textId="24E083DD" w:rsidR="00EB6C60" w:rsidRDefault="00EB6C60">
      <w:r>
        <w:t>110 Carlton Street</w:t>
      </w:r>
    </w:p>
    <w:p w14:paraId="3A9649B8" w14:textId="4A4D9C5D" w:rsidR="00EB6C60" w:rsidRDefault="00EB6C60">
      <w:r>
        <w:t>Athens, GA 30602</w:t>
      </w:r>
    </w:p>
    <w:p w14:paraId="75BFE20F" w14:textId="77777777" w:rsidR="00EB6C60" w:rsidRDefault="00EB6C60"/>
    <w:p w14:paraId="6EF6888D" w14:textId="77777777" w:rsidR="00EB6C60" w:rsidRDefault="00EB6C60"/>
    <w:p w14:paraId="2FB6E2F7" w14:textId="4C8C5DDE" w:rsidR="00EB6C60" w:rsidRDefault="00EB6C60" w:rsidP="00EB6C60">
      <w:r>
        <w:t xml:space="preserve">Dear </w:t>
      </w:r>
      <w:proofErr w:type="gramStart"/>
      <w:r>
        <w:t>Dr.</w:t>
      </w:r>
      <w:proofErr w:type="gramEnd"/>
      <w:r>
        <w:t xml:space="preserve"> </w:t>
      </w:r>
      <w:proofErr w:type="spellStart"/>
      <w:r>
        <w:t>Mellom</w:t>
      </w:r>
      <w:proofErr w:type="spellEnd"/>
      <w:r>
        <w:t>,</w:t>
      </w:r>
      <w:r>
        <w:t xml:space="preserve"> </w:t>
      </w:r>
    </w:p>
    <w:p w14:paraId="162DF879" w14:textId="77777777" w:rsidR="00EB6C60" w:rsidRDefault="00EB6C60" w:rsidP="00EB6C60"/>
    <w:p w14:paraId="7CA1EC28" w14:textId="7E962948" w:rsidR="00EB6C60" w:rsidRPr="00B20060" w:rsidRDefault="00EB6C60" w:rsidP="00EB6C60">
      <w:r>
        <w:t>As you are well aware, e</w:t>
      </w:r>
      <w:r>
        <w:t>ducation is the foundation of many opportunities</w:t>
      </w:r>
      <w:r>
        <w:t xml:space="preserve"> for our multilingual learners</w:t>
      </w:r>
      <w:r>
        <w:t xml:space="preserve">, and our school recognizes this by providing quality education to </w:t>
      </w:r>
      <w:r>
        <w:t>all</w:t>
      </w:r>
      <w:r>
        <w:t xml:space="preserve"> children. But we need </w:t>
      </w:r>
      <w:r>
        <w:t>additional education ourselves in order to help</w:t>
      </w:r>
      <w:r>
        <w:t xml:space="preserve"> our </w:t>
      </w:r>
      <w:r>
        <w:t xml:space="preserve">MLL </w:t>
      </w:r>
      <w:r>
        <w:t xml:space="preserve">students succeed. </w:t>
      </w:r>
      <w:r>
        <w:t xml:space="preserve">In order to facilitate this, we are planning a professional development, to start in January, following </w:t>
      </w:r>
      <w:r w:rsidR="00B20060">
        <w:t xml:space="preserve">your framework laid forth in </w:t>
      </w:r>
      <w:r w:rsidR="00B20060">
        <w:rPr>
          <w:u w:val="single"/>
        </w:rPr>
        <w:t>With a Little Help from My Friends</w:t>
      </w:r>
      <w:r w:rsidR="00B20060">
        <w:t xml:space="preserve">. We will cover the </w:t>
      </w:r>
      <w:r w:rsidR="00B20060" w:rsidRPr="00B20060">
        <w:t>material</w:t>
      </w:r>
      <w:r w:rsidR="00B20060">
        <w:t xml:space="preserve"> in the form of a book study, meeting six times over twelve weeks to discuss the information gleaned and collaborate on </w:t>
      </w:r>
      <w:r w:rsidR="00B20060" w:rsidRPr="00B20060">
        <w:t>methods</w:t>
      </w:r>
      <w:r w:rsidR="00B20060">
        <w:t xml:space="preserve"> to institute instructional conversation in our math classrooms.</w:t>
      </w:r>
    </w:p>
    <w:p w14:paraId="6AEDAF31" w14:textId="77777777" w:rsidR="00EB6C60" w:rsidRDefault="00EB6C60" w:rsidP="00EB6C60"/>
    <w:p w14:paraId="3B66E3F6" w14:textId="64E77532" w:rsidR="00EB6C60" w:rsidRPr="00B20060" w:rsidRDefault="00B20060" w:rsidP="00EB6C60">
      <w:r>
        <w:t xml:space="preserve">However, this will only be possible if we keep the </w:t>
      </w:r>
      <w:r w:rsidRPr="00B20060">
        <w:t>expenses</w:t>
      </w:r>
      <w:r>
        <w:t xml:space="preserve"> associated with the professional development to a minimum. </w:t>
      </w:r>
      <w:r w:rsidR="00EB6C60">
        <w:t xml:space="preserve">We are writing this donation request letter to </w:t>
      </w:r>
      <w:r>
        <w:t>gauge the possibility or</w:t>
      </w:r>
      <w:r w:rsidR="00EB6C60">
        <w:t xml:space="preserve"> willing</w:t>
      </w:r>
      <w:r>
        <w:t>ness of your department</w:t>
      </w:r>
      <w:r w:rsidR="00EB6C60">
        <w:t xml:space="preserve"> to provide supplies for our </w:t>
      </w:r>
      <w:r>
        <w:t>math teachers</w:t>
      </w:r>
      <w:r w:rsidR="00EB6C60">
        <w:t xml:space="preserve">. </w:t>
      </w:r>
      <w:r>
        <w:t xml:space="preserve">Our professional development will educate twenty-four math teachers from grades kindergarten through fifth grade, as well as our math instructional coach and our administration. This would be a total of twenty-eight people. Therefore, we are requesting twenty-eight copies of both the book, </w:t>
      </w:r>
      <w:r>
        <w:rPr>
          <w:u w:val="single"/>
        </w:rPr>
        <w:t>With a Little Help from My Friend</w:t>
      </w:r>
      <w:r>
        <w:t>, and the accompanying workbook.</w:t>
      </w:r>
    </w:p>
    <w:p w14:paraId="75442344" w14:textId="77777777" w:rsidR="00EB6C60" w:rsidRDefault="00EB6C60" w:rsidP="00EB6C60"/>
    <w:p w14:paraId="5209CBCE" w14:textId="1E87DB54" w:rsidR="00EB6C60" w:rsidRDefault="00EB6C60" w:rsidP="00EB6C60">
      <w:r>
        <w:t xml:space="preserve">Our school's mission is to ensure that all our students have the tools they need to succeed, and your donation will make a positive difference in their lives for years to come. Thank you in advance for considering our request. </w:t>
      </w:r>
    </w:p>
    <w:p w14:paraId="5CDC9173" w14:textId="77777777" w:rsidR="00EB6C60" w:rsidRDefault="00EB6C60" w:rsidP="00EB6C60"/>
    <w:p w14:paraId="0FDF5B28" w14:textId="2D188F5E" w:rsidR="00EB6C60" w:rsidRDefault="00EB6C60" w:rsidP="00EB6C60">
      <w:r>
        <w:t xml:space="preserve">If you </w:t>
      </w:r>
      <w:r w:rsidR="00B20060">
        <w:t>have any questions, please feel free to reach out to me</w:t>
      </w:r>
      <w:r>
        <w:t>.</w:t>
      </w:r>
      <w:r w:rsidR="00B20060">
        <w:t xml:space="preserve"> We look forward to hearing from you soon and developing a collaborative relationship. </w:t>
      </w:r>
    </w:p>
    <w:p w14:paraId="2E98B25A" w14:textId="77777777" w:rsidR="00B20060" w:rsidRDefault="00B20060" w:rsidP="00EB6C60"/>
    <w:p w14:paraId="77C2279C" w14:textId="1AAD88D0" w:rsidR="00B20060" w:rsidRDefault="00B20060" w:rsidP="00EB6C60">
      <w:r>
        <w:t>Sincerely,</w:t>
      </w:r>
    </w:p>
    <w:p w14:paraId="067508A7" w14:textId="77777777" w:rsidR="00B20060" w:rsidRDefault="00B20060" w:rsidP="00EB6C60"/>
    <w:p w14:paraId="003A0D9F" w14:textId="77777777" w:rsidR="00B20060" w:rsidRDefault="00B20060" w:rsidP="00EB6C60"/>
    <w:p w14:paraId="1DBACB0C" w14:textId="77777777" w:rsidR="00B20060" w:rsidRDefault="00B20060" w:rsidP="00EB6C60"/>
    <w:p w14:paraId="4AB6AAB5" w14:textId="5294873B" w:rsidR="00B20060" w:rsidRDefault="00B20060" w:rsidP="00EB6C60">
      <w:r>
        <w:t>Stephanie Guynn</w:t>
      </w:r>
    </w:p>
    <w:p w14:paraId="0AFBEBF3" w14:textId="3BC70410" w:rsidR="00B20060" w:rsidRDefault="00B20060" w:rsidP="00EB6C60">
      <w:r>
        <w:t>5</w:t>
      </w:r>
      <w:r w:rsidRPr="00B20060">
        <w:rPr>
          <w:vertAlign w:val="superscript"/>
        </w:rPr>
        <w:t>th</w:t>
      </w:r>
      <w:r>
        <w:t xml:space="preserve"> Grade Math Content Lead</w:t>
      </w:r>
    </w:p>
    <w:p w14:paraId="60D2833F" w14:textId="1EB19E13" w:rsidR="00B20060" w:rsidRDefault="00B20060" w:rsidP="00EB6C60">
      <w:r>
        <w:t>stephanie.guynn@gcpsk12.org</w:t>
      </w:r>
    </w:p>
    <w:p w14:paraId="698EDD16" w14:textId="45051DB7" w:rsidR="00B20060" w:rsidRDefault="00B20060" w:rsidP="00EB6C60">
      <w:r>
        <w:t>(678) 546-2170</w:t>
      </w:r>
    </w:p>
    <w:sectPr w:rsidR="00B20060" w:rsidSect="005A1EBC">
      <w:headerReference w:type="default" r:id="rId6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E0A6" w14:textId="77777777" w:rsidR="00DA330F" w:rsidRDefault="00DA330F" w:rsidP="005A1EBC">
      <w:r>
        <w:separator/>
      </w:r>
    </w:p>
  </w:endnote>
  <w:endnote w:type="continuationSeparator" w:id="0">
    <w:p w14:paraId="38E04643" w14:textId="77777777" w:rsidR="00DA330F" w:rsidRDefault="00DA330F" w:rsidP="005A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C3CA" w14:textId="77777777" w:rsidR="00DA330F" w:rsidRDefault="00DA330F" w:rsidP="005A1EBC">
      <w:r>
        <w:separator/>
      </w:r>
    </w:p>
  </w:footnote>
  <w:footnote w:type="continuationSeparator" w:id="0">
    <w:p w14:paraId="6764DD80" w14:textId="77777777" w:rsidR="00DA330F" w:rsidRDefault="00DA330F" w:rsidP="005A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40B7" w14:textId="36916EE4" w:rsidR="005A1EBC" w:rsidRPr="005A1EBC" w:rsidRDefault="005A1EBC" w:rsidP="005A1EBC">
    <w:pPr>
      <w:pStyle w:val="Header"/>
      <w:jc w:val="right"/>
      <w:rPr>
        <w:rFonts w:ascii="Book Antiqua" w:hAnsi="Book Antiqua"/>
      </w:rPr>
    </w:pPr>
    <w:r w:rsidRPr="005A1EBC">
      <w:rPr>
        <w:rFonts w:ascii="Book Antiqua" w:eastAsia="Century Gothic" w:hAnsi="Book Antiqua" w:cs="Century Gothic"/>
        <w:noProof/>
        <w:sz w:val="36"/>
        <w:szCs w:val="36"/>
      </w:rPr>
      <w:drawing>
        <wp:anchor distT="114300" distB="114300" distL="114300" distR="114300" simplePos="0" relativeHeight="251659264" behindDoc="0" locked="0" layoutInCell="1" hidden="0" allowOverlap="1" wp14:anchorId="14035920" wp14:editId="0796C47B">
          <wp:simplePos x="0" y="0"/>
          <wp:positionH relativeFrom="page">
            <wp:posOffset>541404</wp:posOffset>
          </wp:positionH>
          <wp:positionV relativeFrom="page">
            <wp:posOffset>177800</wp:posOffset>
          </wp:positionV>
          <wp:extent cx="1457195" cy="1035616"/>
          <wp:effectExtent l="0" t="0" r="0" b="0"/>
          <wp:wrapNone/>
          <wp:docPr id="4" name="image5.png" descr="A picture containing fo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 descr="A picture containing font&#10;&#10;Description automatically generated"/>
                  <pic:cNvPicPr preferRelativeResize="0"/>
                </pic:nvPicPr>
                <pic:blipFill>
                  <a:blip r:embed="rId1"/>
                  <a:srcRect t="5468" b="6250"/>
                  <a:stretch>
                    <a:fillRect/>
                  </a:stretch>
                </pic:blipFill>
                <pic:spPr>
                  <a:xfrm>
                    <a:off x="0" y="0"/>
                    <a:ext cx="1457195" cy="1035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A1EBC">
      <w:rPr>
        <w:rFonts w:ascii="Book Antiqua" w:hAnsi="Book Antiqua"/>
      </w:rPr>
      <w:t>Burnette Elementary School</w:t>
    </w:r>
  </w:p>
  <w:p w14:paraId="2F4AD5EF" w14:textId="32814BF0" w:rsidR="005A1EBC" w:rsidRPr="005A1EBC" w:rsidRDefault="005A1EBC" w:rsidP="005A1EBC">
    <w:pPr>
      <w:pStyle w:val="Header"/>
      <w:jc w:val="right"/>
      <w:rPr>
        <w:rFonts w:ascii="Book Antiqua" w:hAnsi="Book Antiqua"/>
      </w:rPr>
    </w:pPr>
    <w:r w:rsidRPr="005A1EBC">
      <w:rPr>
        <w:rFonts w:ascii="Book Antiqua" w:hAnsi="Book Antiqua"/>
      </w:rPr>
      <w:t>3221 McGinnis Ferry Rd</w:t>
    </w:r>
  </w:p>
  <w:p w14:paraId="7FBC39D1" w14:textId="7B55E323" w:rsidR="005A1EBC" w:rsidRPr="005A1EBC" w:rsidRDefault="005A1EBC" w:rsidP="005A1EBC">
    <w:pPr>
      <w:pStyle w:val="Header"/>
      <w:jc w:val="right"/>
      <w:rPr>
        <w:rFonts w:ascii="Book Antiqua" w:hAnsi="Book Antiqua"/>
      </w:rPr>
    </w:pPr>
    <w:r w:rsidRPr="005A1EBC">
      <w:rPr>
        <w:rFonts w:ascii="Book Antiqua" w:hAnsi="Book Antiqua"/>
      </w:rPr>
      <w:t>Suwanee, GA 30024</w:t>
    </w:r>
  </w:p>
  <w:p w14:paraId="33CC2BB5" w14:textId="23F985DF" w:rsidR="005A1EBC" w:rsidRDefault="005A1EBC" w:rsidP="005A1EBC">
    <w:pPr>
      <w:pStyle w:val="Header"/>
      <w:jc w:val="right"/>
    </w:pPr>
    <w:r w:rsidRPr="005A1EBC">
      <w:rPr>
        <w:rFonts w:ascii="Book Antiqua" w:hAnsi="Book Antiqua"/>
      </w:rPr>
      <w:t>Principal Dr. Sally Lehmann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BC"/>
    <w:rsid w:val="002E7F5D"/>
    <w:rsid w:val="005A1EBC"/>
    <w:rsid w:val="00B20060"/>
    <w:rsid w:val="00CA1335"/>
    <w:rsid w:val="00DA330F"/>
    <w:rsid w:val="00E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2635E"/>
  <w15:chartTrackingRefBased/>
  <w15:docId w15:val="{3DC3FC88-DEAD-7E4E-AB0B-BF734D1F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EBC"/>
  </w:style>
  <w:style w:type="paragraph" w:styleId="Footer">
    <w:name w:val="footer"/>
    <w:basedOn w:val="Normal"/>
    <w:link w:val="FooterChar"/>
    <w:uiPriority w:val="99"/>
    <w:unhideWhenUsed/>
    <w:rsid w:val="005A1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EBC"/>
  </w:style>
  <w:style w:type="character" w:styleId="Hyperlink">
    <w:name w:val="Hyperlink"/>
    <w:basedOn w:val="DefaultParagraphFont"/>
    <w:uiPriority w:val="99"/>
    <w:unhideWhenUsed/>
    <w:rsid w:val="00B20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264</Words>
  <Characters>1608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Guynn</dc:creator>
  <cp:keywords/>
  <dc:description/>
  <cp:lastModifiedBy>Stephanie Guynn</cp:lastModifiedBy>
  <cp:revision>1</cp:revision>
  <dcterms:created xsi:type="dcterms:W3CDTF">2023-06-30T01:34:00Z</dcterms:created>
  <dcterms:modified xsi:type="dcterms:W3CDTF">2023-06-30T02:05:00Z</dcterms:modified>
</cp:coreProperties>
</file>