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9D31" w14:textId="715D5FF8" w:rsidR="00244DC3" w:rsidRDefault="00244DC3" w:rsidP="00875C21">
      <w:pPr>
        <w:rPr>
          <w:b/>
          <w:bCs/>
        </w:rPr>
      </w:pPr>
      <w:r w:rsidRPr="00244DC3">
        <w:rPr>
          <w:b/>
          <w:bCs/>
          <w:u w:val="single"/>
        </w:rPr>
        <w:t xml:space="preserve">Responsibility </w:t>
      </w:r>
      <w:r w:rsidR="00875C21">
        <w:rPr>
          <w:b/>
          <w:bCs/>
          <w:u w:val="single"/>
        </w:rPr>
        <w:t>3</w:t>
      </w:r>
      <w:r>
        <w:rPr>
          <w:b/>
          <w:bCs/>
        </w:rPr>
        <w:t xml:space="preserve">: </w:t>
      </w:r>
      <w:r w:rsidR="00875C21" w:rsidRPr="00875C21">
        <w:rPr>
          <w:b/>
          <w:bCs/>
        </w:rPr>
        <w:t>Ensure that the curriculum is aligned with state and national standards and school district mathematics</w:t>
      </w:r>
      <w:r w:rsidR="00875C21">
        <w:rPr>
          <w:b/>
          <w:bCs/>
        </w:rPr>
        <w:t xml:space="preserve"> </w:t>
      </w:r>
      <w:r w:rsidR="00875C21" w:rsidRPr="00875C21">
        <w:rPr>
          <w:b/>
          <w:bCs/>
        </w:rPr>
        <w:t>curriculum</w:t>
      </w:r>
      <w:r w:rsidRPr="00244DC3">
        <w:rPr>
          <w:b/>
          <w:bCs/>
        </w:rPr>
        <w:t>.</w:t>
      </w:r>
    </w:p>
    <w:p w14:paraId="72CE4438" w14:textId="77777777" w:rsidR="00244DC3" w:rsidRDefault="00244DC3" w:rsidP="00244DC3">
      <w:pPr>
        <w:rPr>
          <w:b/>
          <w:bCs/>
        </w:rPr>
      </w:pPr>
    </w:p>
    <w:p w14:paraId="1FFC6114" w14:textId="1F2920A4" w:rsidR="0058623C" w:rsidRDefault="00244DC3" w:rsidP="00244DC3">
      <w:pPr>
        <w:spacing w:line="480" w:lineRule="auto"/>
      </w:pPr>
      <w:r>
        <w:rPr>
          <w:u w:val="single"/>
        </w:rPr>
        <w:t>Artifact 1</w:t>
      </w:r>
      <w:r>
        <w:t xml:space="preserve">: </w:t>
      </w:r>
      <w:r w:rsidR="00F91C01">
        <w:t xml:space="preserve">For the 2023-2024 school year, the state of Georgia has adopted new math standards. In order to prepare for this change, each grade level at my school was given professional development on analyzing the standards, as well as comparing the new standards to the previous standards. </w:t>
      </w:r>
      <w:r>
        <w:t xml:space="preserve">This folder contains </w:t>
      </w:r>
      <w:r w:rsidR="0093411E">
        <w:t xml:space="preserve">the new mathematics Academic Knowledge and Skills (AKS) document that </w:t>
      </w:r>
      <w:r w:rsidR="00F1550E">
        <w:t>Gwinnett County provides</w:t>
      </w:r>
      <w:r w:rsidR="0093411E">
        <w:t xml:space="preserve"> to teachers (Resp 3_Artifact 1c).</w:t>
      </w:r>
      <w:r w:rsidR="00F1550E">
        <w:t xml:space="preserve"> </w:t>
      </w:r>
      <w:sdt>
        <w:sdtPr>
          <w:id w:val="-1543206039"/>
          <w:citation/>
        </w:sdtPr>
        <w:sdtContent>
          <w:r w:rsidR="00F1550E">
            <w:fldChar w:fldCharType="begin"/>
          </w:r>
          <w:r w:rsidR="00F1550E">
            <w:instrText xml:space="preserve"> CITATION Gwi23 \l 1033 </w:instrText>
          </w:r>
          <w:r w:rsidR="00F1550E">
            <w:fldChar w:fldCharType="separate"/>
          </w:r>
          <w:r w:rsidR="00F1550E">
            <w:rPr>
              <w:noProof/>
            </w:rPr>
            <w:t>(Gwinnett County Public Schools, 2023)</w:t>
          </w:r>
          <w:r w:rsidR="00F1550E">
            <w:fldChar w:fldCharType="end"/>
          </w:r>
        </w:sdtContent>
      </w:sdt>
      <w:r w:rsidR="0093411E">
        <w:t xml:space="preserve"> This was used as a basis for the PowerPoint that was created for the professional development I presented to the fifth-grade teachers during our post-planning in May of 2023 (Resp 3_Artifact 1a). During this professional development, the new AKS was briefly discussed. After this discussion, teachers were paired up to compare the new AKS to the previous AKS. They sorted cards provided cards (Resp 3_Artifact 1b) into three categories: same, new, and same with a twist.</w:t>
      </w:r>
      <w:r w:rsidR="00FC66C3">
        <w:t xml:space="preserve"> After the AKS cards </w:t>
      </w:r>
      <w:r w:rsidR="007F66AF">
        <w:t xml:space="preserve">were sorted, as a group, the nuances of change were discussed. Additionally, the Gwinnett County AKS were compared to the </w:t>
      </w:r>
      <w:r w:rsidR="00341828">
        <w:t>fifth-grade</w:t>
      </w:r>
      <w:r w:rsidR="007F66AF">
        <w:t xml:space="preserve"> math standards written by the state of Georgia Department of Education. </w:t>
      </w:r>
      <w:sdt>
        <w:sdtPr>
          <w:id w:val="-1146972339"/>
          <w:citation/>
        </w:sdtPr>
        <w:sdtContent>
          <w:r w:rsidR="00206C0B">
            <w:fldChar w:fldCharType="begin"/>
          </w:r>
          <w:r w:rsidR="00206C0B">
            <w:instrText xml:space="preserve"> CITATION Geo23 \l 1033 </w:instrText>
          </w:r>
          <w:r w:rsidR="00206C0B">
            <w:fldChar w:fldCharType="separate"/>
          </w:r>
          <w:r w:rsidR="00206C0B">
            <w:rPr>
              <w:noProof/>
            </w:rPr>
            <w:t>(Georgia Department of Education: Mathematics Team, 2023)</w:t>
          </w:r>
          <w:r w:rsidR="00206C0B">
            <w:fldChar w:fldCharType="end"/>
          </w:r>
        </w:sdtContent>
      </w:sdt>
    </w:p>
    <w:p w14:paraId="7E3D5FFD" w14:textId="77A78B1F" w:rsidR="00BF2B81" w:rsidRDefault="0058623C" w:rsidP="00244DC3">
      <w:pPr>
        <w:spacing w:line="480" w:lineRule="auto"/>
      </w:pPr>
      <w:r>
        <w:rPr>
          <w:u w:val="single"/>
        </w:rPr>
        <w:t>Artifact 2</w:t>
      </w:r>
      <w:r>
        <w:t xml:space="preserve">: </w:t>
      </w:r>
      <w:r w:rsidR="00743B70">
        <w:t xml:space="preserve">In the new progression of fifth-grade standards, the 2023-2024 school year will begin with volume. In years past, this unit has been towards the end of the school year. In seeing the new standards, some were concerned that multi-digit multiplication would be later in the curriculum planning. Additionally, the new standards place an emphasis on real-world application and problem-solving. Therefore, in conjunction with our elementary math coach, a volume lesson was created to assist teachers in seeing that the volume unit is a natural </w:t>
      </w:r>
      <w:r w:rsidR="00743B70">
        <w:lastRenderedPageBreak/>
        <w:t>extension of area, where students leave off in fourth grade.</w:t>
      </w:r>
      <w:r w:rsidR="004747A0">
        <w:t xml:space="preserve"> This folder contains the full lesson plan (submitted to the county for approval) that was presented to fifth-grade teachers (Resp 3_Artifact 2a).</w:t>
      </w:r>
      <w:r w:rsidR="00BF2B81">
        <w:t xml:space="preserve"> This lesson covers the new GCPS AKS </w:t>
      </w:r>
      <w:r w:rsidR="00BF2B81" w:rsidRPr="00BF2B81">
        <w:t>5MA.D.8</w:t>
      </w:r>
      <w:r w:rsidR="00BF2B81">
        <w:t>c and</w:t>
      </w:r>
      <w:r w:rsidR="00BF2B81" w:rsidRPr="00BF2B81">
        <w:t xml:space="preserve"> 5MA.A.5</w:t>
      </w:r>
      <w:r w:rsidR="00BF2B81">
        <w:t>a:</w:t>
      </w:r>
    </w:p>
    <w:p w14:paraId="33E0E82E" w14:textId="5C464085" w:rsidR="00BF2B81" w:rsidRDefault="00BF2B81" w:rsidP="00BF2B81">
      <w:pPr>
        <w:spacing w:line="480" w:lineRule="auto"/>
        <w:ind w:left="720"/>
      </w:pPr>
      <w:r w:rsidRPr="00BF2B81">
        <w:rPr>
          <w:u w:val="single"/>
        </w:rPr>
        <w:t>5MA.D.8</w:t>
      </w:r>
      <w:r w:rsidRPr="00BF2B81">
        <w:rPr>
          <w:u w:val="single"/>
        </w:rPr>
        <w:t>c</w:t>
      </w:r>
      <w:r>
        <w:t xml:space="preserve">: </w:t>
      </w:r>
      <w:r w:rsidRPr="00BF2B81">
        <w:t>investigate volume of right rectangular prisms by packing them with unit cubes without gaps or overlaps; determine</w:t>
      </w:r>
      <w:r>
        <w:t xml:space="preserve"> </w:t>
      </w:r>
      <w:r w:rsidRPr="00BF2B81">
        <w:t>the total volume to solve problems</w:t>
      </w:r>
      <w:r>
        <w:t>.</w:t>
      </w:r>
    </w:p>
    <w:p w14:paraId="315743A2" w14:textId="6290C101" w:rsidR="00BF2B81" w:rsidRDefault="00BF2B81" w:rsidP="00BF2B81">
      <w:pPr>
        <w:spacing w:line="480" w:lineRule="auto"/>
        <w:ind w:left="720"/>
      </w:pPr>
      <w:r w:rsidRPr="00BF2B81">
        <w:rPr>
          <w:u w:val="single"/>
        </w:rPr>
        <w:t>5MA.A.5</w:t>
      </w:r>
      <w:r w:rsidRPr="00BF2B81">
        <w:rPr>
          <w:u w:val="single"/>
        </w:rPr>
        <w:t>a</w:t>
      </w:r>
      <w:r>
        <w:t>:</w:t>
      </w:r>
      <w:r>
        <w:t xml:space="preserve"> </w:t>
      </w:r>
      <w:r>
        <w:t>write, interpret, and evaluate simple (up to two operations) numerical expressions involving whole numbers with or</w:t>
      </w:r>
      <w:r>
        <w:t xml:space="preserve"> </w:t>
      </w:r>
      <w:r>
        <w:t>without grouping symbols to represent actual situations</w:t>
      </w:r>
      <w:r>
        <w:t>.</w:t>
      </w:r>
    </w:p>
    <w:p w14:paraId="10DF6F09" w14:textId="5DC92CF2" w:rsidR="00B51B14" w:rsidRDefault="004747A0" w:rsidP="00244DC3">
      <w:pPr>
        <w:spacing w:line="480" w:lineRule="auto"/>
      </w:pPr>
      <w:r>
        <w:t xml:space="preserve">The lesson was </w:t>
      </w:r>
      <w:r w:rsidR="00BF2B81">
        <w:t xml:space="preserve">“taught” in a small group, professional development setting. The teachers involved completed the exercises and assessments as though they were fifth-grade students </w:t>
      </w:r>
      <w:r w:rsidR="00FE1598">
        <w:t xml:space="preserve">(Resp 3_Artifacts 2b through 2d). </w:t>
      </w:r>
      <w:r w:rsidR="00162E7F">
        <w:t xml:space="preserve">After completing the tasks, it was discussed how </w:t>
      </w:r>
      <w:r w:rsidR="009F05D0">
        <w:t xml:space="preserve">GCPS AKS curriculum mapping follows that of the Georgia Department of Education. Moreover, teaching </w:t>
      </w:r>
      <w:r w:rsidR="00162E7F">
        <w:t>the volume unit</w:t>
      </w:r>
      <w:r w:rsidR="009F05D0">
        <w:t xml:space="preserve"> first</w:t>
      </w:r>
      <w:r w:rsidR="00162E7F">
        <w:t xml:space="preserve"> w</w:t>
      </w:r>
      <w:r w:rsidR="009F05D0">
        <w:t>ill</w:t>
      </w:r>
      <w:r w:rsidR="00162E7F">
        <w:t xml:space="preserve"> play into reviewing previous AKS with students and allow students familiarity with concepts as they settle back into the routine of school. </w:t>
      </w:r>
    </w:p>
    <w:p w14:paraId="4FD3EF3F" w14:textId="77777777" w:rsidR="003E01F0" w:rsidRDefault="00B51B14" w:rsidP="003E01F0">
      <w:pPr>
        <w:spacing w:line="480" w:lineRule="auto"/>
      </w:pPr>
      <w:r>
        <w:rPr>
          <w:b/>
          <w:bCs/>
          <w:u w:val="single"/>
        </w:rPr>
        <w:t>Sources</w:t>
      </w:r>
      <w:r w:rsidR="004F2D25">
        <w:rPr>
          <w:b/>
          <w:bCs/>
          <w:u w:val="single"/>
        </w:rPr>
        <w:br/>
      </w:r>
      <w:r w:rsidR="003E01F0">
        <w:t>Georgia Department of Education: Mathematics Team. (2023, January). Understanding</w:t>
      </w:r>
    </w:p>
    <w:p w14:paraId="7D270893" w14:textId="77777777" w:rsidR="003E01F0" w:rsidRDefault="003E01F0" w:rsidP="003E01F0">
      <w:pPr>
        <w:spacing w:line="480" w:lineRule="auto"/>
        <w:ind w:firstLine="720"/>
      </w:pPr>
      <w:r>
        <w:t>Georgia’s K-12 Mathematics Standards. Retrieved from Georgia Department of</w:t>
      </w:r>
    </w:p>
    <w:p w14:paraId="0F6A21B2" w14:textId="690FB4CD" w:rsidR="003E01F0" w:rsidRDefault="003E01F0" w:rsidP="003E01F0">
      <w:pPr>
        <w:spacing w:line="480" w:lineRule="auto"/>
        <w:ind w:firstLine="720"/>
      </w:pPr>
      <w:r>
        <w:t xml:space="preserve">Education: </w:t>
      </w:r>
      <w:hyperlink r:id="rId7" w:history="1">
        <w:r w:rsidRPr="00664EF1">
          <w:rPr>
            <w:rStyle w:val="Hyperlink"/>
          </w:rPr>
          <w:t>https://www.gadoe.org/Curriculum-Instruction-and-Assessment/Curriculum</w:t>
        </w:r>
      </w:hyperlink>
    </w:p>
    <w:p w14:paraId="2F7438F0" w14:textId="77777777" w:rsidR="003E01F0" w:rsidRDefault="003E01F0" w:rsidP="003E01F0">
      <w:pPr>
        <w:spacing w:line="480" w:lineRule="auto"/>
        <w:ind w:firstLine="720"/>
      </w:pPr>
      <w:r>
        <w:t>and-Instruction/Documents/Mathematics/Georgia-K12-Mathematics</w:t>
      </w:r>
    </w:p>
    <w:p w14:paraId="1089FD8A" w14:textId="77777777" w:rsidR="003E01F0" w:rsidRDefault="003E01F0" w:rsidP="003E01F0">
      <w:pPr>
        <w:spacing w:line="480" w:lineRule="auto"/>
        <w:ind w:firstLine="720"/>
      </w:pPr>
      <w:r>
        <w:t>Standards/Georgia-Mathematics-Support-Resources/Understanding-GA-K-12</w:t>
      </w:r>
    </w:p>
    <w:p w14:paraId="5EA6CF60" w14:textId="10A47786" w:rsidR="003E01F0" w:rsidRDefault="003E01F0" w:rsidP="003E01F0">
      <w:pPr>
        <w:spacing w:line="480" w:lineRule="auto"/>
        <w:ind w:firstLine="720"/>
      </w:pPr>
      <w:r>
        <w:t>Mathematics-Standards-K-5.pdf</w:t>
      </w:r>
    </w:p>
    <w:p w14:paraId="7DF30C2C" w14:textId="77777777" w:rsidR="003E01F0" w:rsidRDefault="003E01F0" w:rsidP="003E01F0">
      <w:pPr>
        <w:spacing w:line="480" w:lineRule="auto"/>
      </w:pPr>
      <w:r>
        <w:t>Gwinnett County Public Schools. (2023, May). Gwinnett County Public Schools Mathematics</w:t>
      </w:r>
    </w:p>
    <w:p w14:paraId="60918BA4" w14:textId="77777777" w:rsidR="003E01F0" w:rsidRDefault="003E01F0" w:rsidP="003E01F0">
      <w:pPr>
        <w:spacing w:line="480" w:lineRule="auto"/>
        <w:ind w:firstLine="720"/>
      </w:pPr>
      <w:r>
        <w:lastRenderedPageBreak/>
        <w:t>Academic Knowledge and Skills (AKS). Retrieved from GCPS Math General Information:</w:t>
      </w:r>
    </w:p>
    <w:p w14:paraId="406E7688" w14:textId="36C3703E" w:rsidR="003E01F0" w:rsidRDefault="003E01F0" w:rsidP="003E01F0">
      <w:pPr>
        <w:spacing w:line="480" w:lineRule="auto"/>
        <w:ind w:left="720"/>
      </w:pPr>
      <w:r>
        <w:t>https://docs.google.com/document/d/174z7x79l3em3RW8rNSZJNTARV0pjTsflodId3qbi9MQ</w:t>
      </w:r>
    </w:p>
    <w:p w14:paraId="1C450251" w14:textId="68C62562" w:rsidR="004F2D25" w:rsidRDefault="004F2D25" w:rsidP="003E01F0">
      <w:pPr>
        <w:spacing w:line="480" w:lineRule="auto"/>
      </w:pPr>
    </w:p>
    <w:p w14:paraId="6AE599F1" w14:textId="1E7695C6" w:rsidR="00B51B14" w:rsidRPr="00B51B14" w:rsidRDefault="00B51B14" w:rsidP="004F2D25">
      <w:pPr>
        <w:spacing w:line="480" w:lineRule="auto"/>
      </w:pPr>
    </w:p>
    <w:sectPr w:rsidR="00B51B14" w:rsidRPr="00B51B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0639" w14:textId="77777777" w:rsidR="007E216C" w:rsidRDefault="007E216C" w:rsidP="00244DC3">
      <w:r>
        <w:separator/>
      </w:r>
    </w:p>
  </w:endnote>
  <w:endnote w:type="continuationSeparator" w:id="0">
    <w:p w14:paraId="552BBB6B" w14:textId="77777777" w:rsidR="007E216C" w:rsidRDefault="007E216C" w:rsidP="0024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18E4" w14:textId="77777777" w:rsidR="007E216C" w:rsidRDefault="007E216C" w:rsidP="00244DC3">
      <w:r>
        <w:separator/>
      </w:r>
    </w:p>
  </w:footnote>
  <w:footnote w:type="continuationSeparator" w:id="0">
    <w:p w14:paraId="199EE74B" w14:textId="77777777" w:rsidR="007E216C" w:rsidRDefault="007E216C" w:rsidP="00244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F125" w14:textId="0536F831" w:rsidR="00244DC3" w:rsidRDefault="00244DC3" w:rsidP="00244DC3">
    <w:pPr>
      <w:pStyle w:val="Header"/>
      <w:jc w:val="right"/>
    </w:pPr>
    <w:r>
      <w:t xml:space="preserve">Stephanie </w:t>
    </w:r>
    <w:proofErr w:type="spellStart"/>
    <w:r>
      <w:t>Guynn</w:t>
    </w:r>
    <w:proofErr w:type="spellEnd"/>
  </w:p>
  <w:p w14:paraId="20E0455B" w14:textId="0E806926" w:rsidR="00244DC3" w:rsidRDefault="00244DC3" w:rsidP="00244DC3">
    <w:pPr>
      <w:pStyle w:val="Header"/>
      <w:jc w:val="right"/>
    </w:pPr>
    <w:r>
      <w:t>EFND 598: Professional Project</w:t>
    </w:r>
  </w:p>
  <w:p w14:paraId="327AC512" w14:textId="56B1757C" w:rsidR="00244DC3" w:rsidRDefault="00244DC3" w:rsidP="00244DC3">
    <w:pPr>
      <w:pStyle w:val="Header"/>
      <w:jc w:val="right"/>
    </w:pPr>
    <w:r>
      <w:t xml:space="preserve">Responsibility </w:t>
    </w:r>
    <w:r w:rsidR="00875C21">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3"/>
    <w:rsid w:val="00131825"/>
    <w:rsid w:val="00162E7F"/>
    <w:rsid w:val="00206C0B"/>
    <w:rsid w:val="00244DC3"/>
    <w:rsid w:val="002F600C"/>
    <w:rsid w:val="00341828"/>
    <w:rsid w:val="003E01F0"/>
    <w:rsid w:val="004747A0"/>
    <w:rsid w:val="004B1D3E"/>
    <w:rsid w:val="004F2D25"/>
    <w:rsid w:val="0058623C"/>
    <w:rsid w:val="005904BF"/>
    <w:rsid w:val="006C4213"/>
    <w:rsid w:val="00743B70"/>
    <w:rsid w:val="007E216C"/>
    <w:rsid w:val="007F4107"/>
    <w:rsid w:val="007F66AF"/>
    <w:rsid w:val="00875C21"/>
    <w:rsid w:val="0093411E"/>
    <w:rsid w:val="009F05D0"/>
    <w:rsid w:val="00B51B14"/>
    <w:rsid w:val="00BF2B81"/>
    <w:rsid w:val="00C01A09"/>
    <w:rsid w:val="00C46690"/>
    <w:rsid w:val="00D7149B"/>
    <w:rsid w:val="00F1550E"/>
    <w:rsid w:val="00F167FD"/>
    <w:rsid w:val="00F91C01"/>
    <w:rsid w:val="00FA328A"/>
    <w:rsid w:val="00FB6491"/>
    <w:rsid w:val="00FC66C3"/>
    <w:rsid w:val="00FE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36B14"/>
  <w15:chartTrackingRefBased/>
  <w15:docId w15:val="{71C00F92-AFA1-BD48-B27B-110C06A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D25"/>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bidi="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DC3"/>
    <w:pPr>
      <w:tabs>
        <w:tab w:val="center" w:pos="4680"/>
        <w:tab w:val="right" w:pos="9360"/>
      </w:tabs>
    </w:pPr>
  </w:style>
  <w:style w:type="character" w:customStyle="1" w:styleId="HeaderChar">
    <w:name w:val="Header Char"/>
    <w:basedOn w:val="DefaultParagraphFont"/>
    <w:link w:val="Header"/>
    <w:uiPriority w:val="99"/>
    <w:rsid w:val="00244DC3"/>
  </w:style>
  <w:style w:type="paragraph" w:styleId="Footer">
    <w:name w:val="footer"/>
    <w:basedOn w:val="Normal"/>
    <w:link w:val="FooterChar"/>
    <w:uiPriority w:val="99"/>
    <w:unhideWhenUsed/>
    <w:rsid w:val="00244DC3"/>
    <w:pPr>
      <w:tabs>
        <w:tab w:val="center" w:pos="4680"/>
        <w:tab w:val="right" w:pos="9360"/>
      </w:tabs>
    </w:pPr>
  </w:style>
  <w:style w:type="character" w:customStyle="1" w:styleId="FooterChar">
    <w:name w:val="Footer Char"/>
    <w:basedOn w:val="DefaultParagraphFont"/>
    <w:link w:val="Footer"/>
    <w:uiPriority w:val="99"/>
    <w:rsid w:val="00244DC3"/>
  </w:style>
  <w:style w:type="character" w:customStyle="1" w:styleId="Heading1Char">
    <w:name w:val="Heading 1 Char"/>
    <w:basedOn w:val="DefaultParagraphFont"/>
    <w:link w:val="Heading1"/>
    <w:uiPriority w:val="9"/>
    <w:rsid w:val="004F2D25"/>
    <w:rPr>
      <w:rFonts w:asciiTheme="majorHAnsi" w:eastAsiaTheme="majorEastAsia" w:hAnsiTheme="majorHAnsi" w:cstheme="majorBidi"/>
      <w:b/>
      <w:bCs/>
      <w:color w:val="2F5496" w:themeColor="accent1" w:themeShade="BF"/>
      <w:kern w:val="0"/>
      <w:sz w:val="28"/>
      <w:szCs w:val="28"/>
      <w:lang w:bidi="en-US"/>
      <w14:ligatures w14:val="none"/>
    </w:rPr>
  </w:style>
  <w:style w:type="paragraph" w:styleId="Bibliography">
    <w:name w:val="Bibliography"/>
    <w:basedOn w:val="Normal"/>
    <w:next w:val="Normal"/>
    <w:uiPriority w:val="37"/>
    <w:unhideWhenUsed/>
    <w:rsid w:val="004F2D25"/>
  </w:style>
  <w:style w:type="character" w:styleId="Hyperlink">
    <w:name w:val="Hyperlink"/>
    <w:basedOn w:val="DefaultParagraphFont"/>
    <w:uiPriority w:val="99"/>
    <w:unhideWhenUsed/>
    <w:rsid w:val="004F2D25"/>
    <w:rPr>
      <w:color w:val="0563C1" w:themeColor="hyperlink"/>
      <w:u w:val="single"/>
    </w:rPr>
  </w:style>
  <w:style w:type="character" w:styleId="UnresolvedMention">
    <w:name w:val="Unresolved Mention"/>
    <w:basedOn w:val="DefaultParagraphFont"/>
    <w:uiPriority w:val="99"/>
    <w:semiHidden/>
    <w:unhideWhenUsed/>
    <w:rsid w:val="004F2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3529">
      <w:bodyDiv w:val="1"/>
      <w:marLeft w:val="0"/>
      <w:marRight w:val="0"/>
      <w:marTop w:val="0"/>
      <w:marBottom w:val="0"/>
      <w:divBdr>
        <w:top w:val="none" w:sz="0" w:space="0" w:color="auto"/>
        <w:left w:val="none" w:sz="0" w:space="0" w:color="auto"/>
        <w:bottom w:val="none" w:sz="0" w:space="0" w:color="auto"/>
        <w:right w:val="none" w:sz="0" w:space="0" w:color="auto"/>
      </w:divBdr>
    </w:div>
    <w:div w:id="514466747">
      <w:bodyDiv w:val="1"/>
      <w:marLeft w:val="0"/>
      <w:marRight w:val="0"/>
      <w:marTop w:val="0"/>
      <w:marBottom w:val="0"/>
      <w:divBdr>
        <w:top w:val="none" w:sz="0" w:space="0" w:color="auto"/>
        <w:left w:val="none" w:sz="0" w:space="0" w:color="auto"/>
        <w:bottom w:val="none" w:sz="0" w:space="0" w:color="auto"/>
        <w:right w:val="none" w:sz="0" w:space="0" w:color="auto"/>
      </w:divBdr>
    </w:div>
    <w:div w:id="715202956">
      <w:bodyDiv w:val="1"/>
      <w:marLeft w:val="0"/>
      <w:marRight w:val="0"/>
      <w:marTop w:val="0"/>
      <w:marBottom w:val="0"/>
      <w:divBdr>
        <w:top w:val="none" w:sz="0" w:space="0" w:color="auto"/>
        <w:left w:val="none" w:sz="0" w:space="0" w:color="auto"/>
        <w:bottom w:val="none" w:sz="0" w:space="0" w:color="auto"/>
        <w:right w:val="none" w:sz="0" w:space="0" w:color="auto"/>
      </w:divBdr>
    </w:div>
    <w:div w:id="1035736495">
      <w:bodyDiv w:val="1"/>
      <w:marLeft w:val="0"/>
      <w:marRight w:val="0"/>
      <w:marTop w:val="0"/>
      <w:marBottom w:val="0"/>
      <w:divBdr>
        <w:top w:val="none" w:sz="0" w:space="0" w:color="auto"/>
        <w:left w:val="none" w:sz="0" w:space="0" w:color="auto"/>
        <w:bottom w:val="none" w:sz="0" w:space="0" w:color="auto"/>
        <w:right w:val="none" w:sz="0" w:space="0" w:color="auto"/>
      </w:divBdr>
    </w:div>
    <w:div w:id="1747801272">
      <w:bodyDiv w:val="1"/>
      <w:marLeft w:val="0"/>
      <w:marRight w:val="0"/>
      <w:marTop w:val="0"/>
      <w:marBottom w:val="0"/>
      <w:divBdr>
        <w:top w:val="none" w:sz="0" w:space="0" w:color="auto"/>
        <w:left w:val="none" w:sz="0" w:space="0" w:color="auto"/>
        <w:bottom w:val="none" w:sz="0" w:space="0" w:color="auto"/>
        <w:right w:val="none" w:sz="0" w:space="0" w:color="auto"/>
      </w:divBdr>
    </w:div>
    <w:div w:id="18912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doe.org/Curriculum-Instruction-and-Assessment/Curriculu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Gwi23</b:Tag>
    <b:SourceType>InternetSite</b:SourceType>
    <b:Guid>{40246678-F821-2F4A-9613-0A0F1B6939CC}</b:Guid>
    <b:Author>
      <b:Author>
        <b:Corporate>Gwinnett County Public Schools</b:Corporate>
      </b:Author>
    </b:Author>
    <b:Title>Gwinnett County Public Schools Mathematics Academic Knowledge and Skills (AKS)</b:Title>
    <b:InternetSiteTitle>GCPS Math General Information</b:InternetSiteTitle>
    <b:URL>https://docs.google.com/document/d/174z7x79l3em3RW8rNSZJNTARV0pjTsflodId3qbi9MQ/edit</b:URL>
    <b:Year>2023</b:Year>
    <b:Month>May</b:Month>
    <b:RefOrder>1</b:RefOrder>
  </b:Source>
  <b:Source>
    <b:Tag>Geo23</b:Tag>
    <b:SourceType>InternetSite</b:SourceType>
    <b:Guid>{CA3D6616-104E-6944-AC2A-64CDA0B4F5DF}</b:Guid>
    <b:Author>
      <b:Author>
        <b:Corporate>Georgia Department of Education: Mathematics Team</b:Corporate>
      </b:Author>
    </b:Author>
    <b:Title>Understanding Georgia’s K-12 Mathematics Standards</b:Title>
    <b:InternetSiteTitle>Georgia Department of Education</b:InternetSiteTitle>
    <b:URL>https://www.gadoe.org/Curriculum-Instruction-and-Assessment/Curriculum-and-Instruction/Documents/Mathematics/Georgia-K12-Mathematics-Standards/Georgia-Mathematics-Support-Resources/Understanding-GA-K-12-Mathematics-Standards-K-5.pdf</b:URL>
    <b:Year>2023</b:Year>
    <b:Month>January</b:Month>
    <b:RefOrder>2</b:RefOrder>
  </b:Source>
</b:Sources>
</file>

<file path=customXml/itemProps1.xml><?xml version="1.0" encoding="utf-8"?>
<ds:datastoreItem xmlns:ds="http://schemas.openxmlformats.org/officeDocument/2006/customXml" ds:itemID="{3E5392AE-1AA5-8347-8193-C3C7816F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Guynn</dc:creator>
  <cp:keywords/>
  <dc:description/>
  <cp:lastModifiedBy>Stephanie Guynn</cp:lastModifiedBy>
  <cp:revision>14</cp:revision>
  <dcterms:created xsi:type="dcterms:W3CDTF">2023-06-12T17:50:00Z</dcterms:created>
  <dcterms:modified xsi:type="dcterms:W3CDTF">2023-06-12T20:32:00Z</dcterms:modified>
</cp:coreProperties>
</file>